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E" w:rsidRPr="00A4222E" w:rsidRDefault="00A4222E" w:rsidP="00A4222E">
      <w:pPr>
        <w:autoSpaceDE w:val="0"/>
        <w:autoSpaceDN w:val="0"/>
        <w:spacing w:line="437" w:lineRule="exact"/>
        <w:ind w:left="1480"/>
        <w:jc w:val="left"/>
        <w:rPr>
          <w:rFonts w:ascii="黑体" w:eastAsia="黑体" w:hAnsi="黑体" w:cs="宋体"/>
          <w:b/>
          <w:kern w:val="0"/>
          <w:sz w:val="32"/>
          <w:szCs w:val="32"/>
          <w:lang w:val="zh-CN" w:bidi="zh-CN"/>
        </w:rPr>
      </w:pPr>
      <w:r w:rsidRPr="00A4222E">
        <w:rPr>
          <w:rFonts w:ascii="黑体" w:eastAsia="黑体" w:hAnsi="黑体" w:cs="宋体" w:hint="eastAsia"/>
          <w:b/>
          <w:kern w:val="0"/>
          <w:sz w:val="32"/>
          <w:szCs w:val="32"/>
          <w:lang w:val="zh-CN" w:bidi="zh-CN"/>
        </w:rPr>
        <w:t>附件1：</w:t>
      </w:r>
    </w:p>
    <w:p w:rsidR="00986F7C" w:rsidRPr="00986F7C" w:rsidRDefault="00986F7C" w:rsidP="00986F7C">
      <w:pPr>
        <w:autoSpaceDE w:val="0"/>
        <w:autoSpaceDN w:val="0"/>
        <w:spacing w:line="437" w:lineRule="exact"/>
        <w:ind w:left="1480"/>
        <w:jc w:val="center"/>
        <w:rPr>
          <w:rFonts w:asciiTheme="minorEastAsia" w:hAnsiTheme="minorEastAsia" w:cs="Noto Sans Mono CJK JP Regular"/>
          <w:b/>
          <w:kern w:val="0"/>
          <w:sz w:val="32"/>
          <w:szCs w:val="32"/>
          <w:lang w:val="zh-CN" w:bidi="zh-CN"/>
        </w:rPr>
      </w:pPr>
      <w:r w:rsidRPr="00986F7C">
        <w:rPr>
          <w:rFonts w:asciiTheme="minorEastAsia" w:hAnsiTheme="minorEastAsia" w:cs="宋体" w:hint="eastAsia"/>
          <w:b/>
          <w:kern w:val="0"/>
          <w:sz w:val="32"/>
          <w:szCs w:val="32"/>
          <w:lang w:val="zh-CN" w:bidi="zh-CN"/>
        </w:rPr>
        <w:t>学院学生代表名额（草案）</w:t>
      </w:r>
    </w:p>
    <w:p w:rsidR="00986F7C" w:rsidRPr="00986F7C" w:rsidRDefault="00986F7C" w:rsidP="00986F7C">
      <w:pPr>
        <w:tabs>
          <w:tab w:val="left" w:pos="1841"/>
        </w:tabs>
        <w:autoSpaceDE w:val="0"/>
        <w:autoSpaceDN w:val="0"/>
        <w:spacing w:before="126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1.</w:t>
      </w:r>
      <w:r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学代会代表名额分配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1701"/>
        <w:gridCol w:w="1418"/>
        <w:gridCol w:w="2268"/>
        <w:gridCol w:w="1559"/>
        <w:gridCol w:w="1364"/>
      </w:tblGrid>
      <w:tr w:rsidR="00986F7C" w:rsidRPr="00986F7C" w:rsidTr="001D109D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986F7C" w:rsidRPr="00986F7C" w:rsidRDefault="00986F7C" w:rsidP="00DD1A2B">
            <w:pPr>
              <w:tabs>
                <w:tab w:val="left" w:pos="671"/>
              </w:tabs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单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ab/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F55CAF" w:rsidP="00DD1A2B">
            <w:pPr>
              <w:spacing w:before="73"/>
              <w:ind w:left="12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学生代表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F55CAF" w:rsidP="00DD1A2B">
            <w:pPr>
              <w:spacing w:before="73"/>
              <w:ind w:left="35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proofErr w:type="spellStart"/>
            <w:r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常任代表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DD1A2B">
            <w:pPr>
              <w:tabs>
                <w:tab w:val="left" w:pos="676"/>
              </w:tabs>
              <w:spacing w:before="73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单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ab/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DD1A2B">
            <w:pPr>
              <w:spacing w:before="73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学生代表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86F7C" w:rsidRPr="00986F7C" w:rsidRDefault="00986F7C" w:rsidP="00DD1A2B">
            <w:pPr>
              <w:spacing w:before="73"/>
              <w:ind w:left="35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常任代表</w:t>
            </w:r>
            <w:proofErr w:type="spellEnd"/>
          </w:p>
        </w:tc>
      </w:tr>
      <w:tr w:rsidR="00DD1A2B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DD1A2B" w:rsidRPr="006D1E42" w:rsidRDefault="00DD1A2B" w:rsidP="00DD1A2B">
            <w:pPr>
              <w:spacing w:before="72"/>
              <w:ind w:left="10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</w:pPr>
            <w:proofErr w:type="spellStart"/>
            <w:r w:rsidRPr="006D1E42">
              <w:rPr>
                <w:rFonts w:ascii="黑体" w:eastAsia="黑体" w:hAnsi="黑体" w:cs="宋体" w:hint="eastAsia"/>
                <w:b/>
                <w:sz w:val="24"/>
                <w:szCs w:val="24"/>
                <w:lang w:val="zh-CN" w:bidi="zh-CN"/>
              </w:rPr>
              <w:t>会计学院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6D1E42" w:rsidRDefault="00DD1A2B" w:rsidP="001D109D">
            <w:pPr>
              <w:spacing w:before="72"/>
              <w:ind w:left="14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eastAsia="zh-CN" w:bidi="zh-CN"/>
              </w:rPr>
            </w:pPr>
            <w:r w:rsidRPr="006D1E42"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  <w:t>1</w:t>
            </w:r>
            <w:r w:rsidR="00450FC8" w:rsidRPr="006D1E42"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>3</w:t>
            </w:r>
            <w:r w:rsidR="00B11A59"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6D1E42" w:rsidRDefault="00DD1A2B" w:rsidP="00DD1A2B">
            <w:pPr>
              <w:spacing w:before="72"/>
              <w:ind w:left="334" w:right="319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</w:pPr>
            <w:r w:rsidRPr="006D1E42"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986F7C" w:rsidRDefault="00DD1A2B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国会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986F7C" w:rsidRDefault="00DD1A2B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7</w:t>
            </w:r>
          </w:p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（接左页）</w:t>
            </w:r>
          </w:p>
        </w:tc>
      </w:tr>
      <w:tr w:rsidR="00DD1A2B" w:rsidRPr="00986F7C" w:rsidTr="001D109D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DD1A2B" w:rsidRPr="006D1E42" w:rsidRDefault="00DD1A2B" w:rsidP="00DD1A2B">
            <w:pPr>
              <w:spacing w:before="72"/>
              <w:ind w:left="12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</w:pPr>
            <w:r w:rsidRPr="006D1E42"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  <w:t xml:space="preserve">2015 </w:t>
            </w:r>
            <w:r w:rsidRPr="006D1E42">
              <w:rPr>
                <w:rFonts w:ascii="黑体" w:eastAsia="黑体" w:hAnsi="黑体" w:cs="宋体" w:hint="eastAsia"/>
                <w:b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6D1E42" w:rsidRDefault="00DD1A2B" w:rsidP="00DD1A2B">
            <w:pPr>
              <w:spacing w:before="72"/>
              <w:ind w:left="13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</w:pPr>
            <w:r w:rsidRPr="006D1E42"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986F7C" w:rsidRDefault="00DD1A2B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会基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D1A2B" w:rsidRPr="00986F7C" w:rsidRDefault="00DD1A2B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364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DD1A2B" w:rsidRPr="00986F7C" w:rsidRDefault="00DD1A2B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6D1E42" w:rsidRDefault="006D1E42" w:rsidP="00DD1A2B">
            <w:pPr>
              <w:spacing w:before="72"/>
              <w:ind w:left="17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</w:pPr>
            <w:r w:rsidRPr="006D1E42"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  <w:t xml:space="preserve">2017 </w:t>
            </w:r>
            <w:r w:rsidRPr="006D1E42">
              <w:rPr>
                <w:rFonts w:ascii="黑体" w:eastAsia="黑体" w:hAnsi="黑体" w:cs="宋体" w:hint="eastAsia"/>
                <w:b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6D1E42" w:rsidRDefault="00B11A59" w:rsidP="00450FC8">
            <w:pPr>
              <w:spacing w:before="72"/>
              <w:ind w:left="15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>32</w:t>
            </w:r>
          </w:p>
        </w:tc>
        <w:tc>
          <w:tcPr>
            <w:tcW w:w="1364" w:type="dxa"/>
            <w:vMerge w:val="restart"/>
            <w:tcBorders>
              <w:top w:val="nil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7</w:t>
            </w:r>
          </w:p>
        </w:tc>
      </w:tr>
      <w:tr w:rsidR="006D1E42" w:rsidRPr="00986F7C" w:rsidTr="001D109D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B11A59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4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B11A59" w:rsidP="00DD1A2B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4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3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ACCA</w:t>
            </w: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1701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1503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CPAC</w:t>
            </w: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1701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ACCA1501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国会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6D1E42" w:rsidRPr="00986F7C" w:rsidTr="001D109D">
        <w:trPr>
          <w:trHeight w:val="632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CPAC1501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会基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1701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spacing w:before="71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364" w:type="dxa"/>
            <w:vMerge/>
            <w:tcBorders>
              <w:bottom w:val="single" w:sz="6" w:space="0" w:color="000000"/>
            </w:tcBorders>
            <w:vAlign w:val="center"/>
          </w:tcPr>
          <w:p w:rsidR="006D1E42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450FC8" w:rsidRPr="00986F7C" w:rsidTr="001D109D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450FC8" w:rsidRPr="006D1E42" w:rsidRDefault="00450FC8" w:rsidP="00DD1A2B">
            <w:pPr>
              <w:spacing w:before="72"/>
              <w:ind w:left="12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</w:pPr>
            <w:r w:rsidRPr="006D1E42"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  <w:t xml:space="preserve">2016 </w:t>
            </w:r>
            <w:r w:rsidRPr="006D1E42">
              <w:rPr>
                <w:rFonts w:ascii="黑体" w:eastAsia="黑体" w:hAnsi="黑体" w:cs="宋体" w:hint="eastAsia"/>
                <w:b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6D1E42" w:rsidRDefault="00B11A59" w:rsidP="00DD1A2B">
            <w:pPr>
              <w:spacing w:before="72"/>
              <w:ind w:left="14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>43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986F7C" w:rsidRDefault="006D1E42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6D1E42" w:rsidRDefault="00450FC8" w:rsidP="00DD1A2B">
            <w:pPr>
              <w:spacing w:before="72"/>
              <w:ind w:left="17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bidi="zh-CN"/>
              </w:rPr>
            </w:pPr>
            <w:r w:rsidRPr="006D1E42"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>2018</w:t>
            </w:r>
            <w:r w:rsidR="006D1E42"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 xml:space="preserve"> </w:t>
            </w:r>
            <w:r w:rsidRPr="006D1E42"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>级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6D1E42" w:rsidRDefault="00B11A59" w:rsidP="00DD1A2B">
            <w:pPr>
              <w:spacing w:before="72"/>
              <w:ind w:left="15"/>
              <w:jc w:val="center"/>
              <w:rPr>
                <w:rFonts w:ascii="黑体" w:eastAsia="黑体" w:hAnsi="黑体" w:cs="Noto Sans Mono CJK JP Regular"/>
                <w:b/>
                <w:sz w:val="24"/>
                <w:szCs w:val="24"/>
                <w:lang w:val="zh-CN" w:eastAsia="zh-CN" w:bidi="zh-CN"/>
              </w:rPr>
            </w:pPr>
            <w:r>
              <w:rPr>
                <w:rFonts w:ascii="黑体" w:eastAsia="黑体" w:hAnsi="黑体" w:cs="Noto Sans Mono CJK JP Regular" w:hint="eastAsia"/>
                <w:b/>
                <w:sz w:val="24"/>
                <w:szCs w:val="24"/>
                <w:lang w:val="zh-CN" w:eastAsia="zh-CN" w:bidi="zh-CN"/>
              </w:rPr>
              <w:t>31</w:t>
            </w:r>
          </w:p>
        </w:tc>
        <w:tc>
          <w:tcPr>
            <w:tcW w:w="1364" w:type="dxa"/>
            <w:vMerge w:val="restart"/>
            <w:tcBorders>
              <w:top w:val="nil"/>
            </w:tcBorders>
            <w:vAlign w:val="center"/>
          </w:tcPr>
          <w:p w:rsidR="00450FC8" w:rsidRPr="00986F7C" w:rsidRDefault="00450FC8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6</w:t>
            </w:r>
          </w:p>
        </w:tc>
      </w:tr>
      <w:tr w:rsidR="00450FC8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spacing w:before="72"/>
              <w:ind w:left="11"/>
              <w:jc w:val="center"/>
              <w:rPr>
                <w:rFonts w:asciiTheme="minorEastAsia" w:hAnsiTheme="minorEastAsia" w:cs="宋体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Default="00450FC8" w:rsidP="00DD1A2B">
            <w:pPr>
              <w:spacing w:before="73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财务 1801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450FC8" w:rsidRPr="00986F7C" w:rsidRDefault="00450FC8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450FC8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spacing w:before="73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1802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50FC8" w:rsidRPr="00986F7C" w:rsidRDefault="00450FC8" w:rsidP="00DD1A2B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450FC8" w:rsidRPr="00986F7C" w:rsidRDefault="00450FC8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1D109D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proofErr w:type="gram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注会</w:t>
            </w:r>
            <w:proofErr w:type="spellEnd"/>
            <w:proofErr w:type="gram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 w:rsidRPr="00DD1A2B"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会计</w:t>
            </w: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Pr="00DD1A2B"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1801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1D109D" w:rsidRPr="00986F7C" w:rsidRDefault="001D109D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1D109D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1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D109D" w:rsidRDefault="001D109D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proofErr w:type="spellStart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1802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1D109D" w:rsidRPr="00986F7C" w:rsidRDefault="001D109D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5D1172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keepNext/>
              <w:keepLines/>
              <w:spacing w:before="73"/>
              <w:ind w:right="107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    </w:t>
            </w:r>
            <w:proofErr w:type="spellStart"/>
            <w:r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会计</w:t>
            </w:r>
            <w:proofErr w:type="spellEnd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1602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3"/>
              <w:ind w:right="72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     3</w:t>
            </w:r>
          </w:p>
        </w:tc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F87783">
            <w:pPr>
              <w:spacing w:before="73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1803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B11A59" w:rsidP="00F87783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4</w:t>
            </w:r>
          </w:p>
        </w:tc>
        <w:tc>
          <w:tcPr>
            <w:tcW w:w="1364" w:type="dxa"/>
            <w:vMerge/>
            <w:tcBorders>
              <w:bottom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</w:tbl>
    <w:p w:rsidR="00986F7C" w:rsidRPr="00986F7C" w:rsidRDefault="00986F7C" w:rsidP="00986F7C">
      <w:pPr>
        <w:autoSpaceDE w:val="0"/>
        <w:autoSpaceDN w:val="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sectPr w:rsidR="00986F7C" w:rsidRPr="00986F7C">
          <w:pgSz w:w="11910" w:h="16840"/>
          <w:pgMar w:top="1540" w:right="300" w:bottom="280" w:left="320" w:header="720" w:footer="720" w:gutter="0"/>
          <w:cols w:space="720"/>
        </w:sectPr>
      </w:pPr>
    </w:p>
    <w:tbl>
      <w:tblPr>
        <w:tblStyle w:val="TableNormal"/>
        <w:tblW w:w="1104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1701"/>
        <w:gridCol w:w="1418"/>
        <w:gridCol w:w="2268"/>
        <w:gridCol w:w="1559"/>
        <w:gridCol w:w="1364"/>
      </w:tblGrid>
      <w:tr w:rsidR="001D109D" w:rsidRPr="00986F7C" w:rsidTr="00450FC8">
        <w:trPr>
          <w:trHeight w:val="635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3"/>
              <w:ind w:right="1076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lastRenderedPageBreak/>
              <w:t>会计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3"/>
              <w:ind w:right="726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DD1A2B">
            <w:pPr>
              <w:spacing w:before="73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bidi="zh-CN"/>
              </w:rPr>
              <w:t>会计</w:t>
            </w:r>
            <w:proofErr w:type="spellEnd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1804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3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</w:tcBorders>
            <w:vAlign w:val="center"/>
          </w:tcPr>
          <w:p w:rsidR="001D109D" w:rsidRDefault="001D109D" w:rsidP="00450FC8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6</w:t>
            </w:r>
          </w:p>
          <w:p w:rsidR="001D109D" w:rsidRPr="00986F7C" w:rsidRDefault="001D109D" w:rsidP="00450FC8">
            <w:pPr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（接上页）</w:t>
            </w:r>
          </w:p>
        </w:tc>
      </w:tr>
      <w:tr w:rsidR="001D109D" w:rsidRPr="00986F7C" w:rsidTr="004F7237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  <w:vAlign w:val="center"/>
          </w:tcPr>
          <w:p w:rsidR="001D109D" w:rsidRPr="00986F7C" w:rsidRDefault="001D109D" w:rsidP="00DD1A2B">
            <w:pPr>
              <w:spacing w:before="72"/>
              <w:ind w:right="1079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2"/>
              <w:ind w:right="726"/>
              <w:jc w:val="righ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1D109D" w:rsidRPr="00986F7C" w:rsidRDefault="001D109D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proofErr w:type="spellStart"/>
            <w:proofErr w:type="gramStart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bidi="zh-CN"/>
              </w:rPr>
              <w:t>会基</w:t>
            </w:r>
            <w:proofErr w:type="spellEnd"/>
            <w:proofErr w:type="gramEnd"/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1801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1D109D" w:rsidRPr="00986F7C" w:rsidRDefault="001D109D" w:rsidP="00986F7C">
            <w:pPr>
              <w:spacing w:before="72"/>
              <w:ind w:left="16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4F7237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1D109D" w:rsidRPr="00986F7C" w:rsidRDefault="001D109D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Default="001D109D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CPAC 1801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1D109D" w:rsidRPr="00986F7C" w:rsidRDefault="001D109D" w:rsidP="00986F7C">
            <w:pPr>
              <w:spacing w:before="72"/>
              <w:ind w:left="16"/>
              <w:jc w:val="center"/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4F7237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</w:tcPr>
          <w:p w:rsidR="001D109D" w:rsidRPr="00986F7C" w:rsidRDefault="001D109D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Default="001D109D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ACCA 1801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1D109D" w:rsidRPr="00986F7C" w:rsidRDefault="001D109D" w:rsidP="00986F7C">
            <w:pPr>
              <w:spacing w:before="72"/>
              <w:ind w:left="16"/>
              <w:jc w:val="center"/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4F7237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财务</w:t>
            </w:r>
            <w:proofErr w:type="spellEnd"/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 1604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D109D" w:rsidRPr="00986F7C" w:rsidRDefault="001D109D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Default="00A478AF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  <w:t>国会</w:t>
            </w: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1801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A478AF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3</w:t>
            </w:r>
          </w:p>
        </w:tc>
        <w:tc>
          <w:tcPr>
            <w:tcW w:w="1364" w:type="dxa"/>
            <w:vMerge/>
            <w:vAlign w:val="center"/>
          </w:tcPr>
          <w:p w:rsidR="001D109D" w:rsidRPr="00986F7C" w:rsidRDefault="001D109D" w:rsidP="00986F7C">
            <w:pPr>
              <w:spacing w:before="72"/>
              <w:ind w:left="16"/>
              <w:jc w:val="center"/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3855A3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ACCA</w:t>
            </w: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1601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B11A59" w:rsidP="000E420F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D109D" w:rsidRPr="00986F7C" w:rsidRDefault="001D109D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Default="001D109D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64" w:type="dxa"/>
            <w:vMerge/>
            <w:vAlign w:val="center"/>
          </w:tcPr>
          <w:p w:rsidR="001D109D" w:rsidRPr="00986F7C" w:rsidRDefault="001D109D" w:rsidP="00986F7C">
            <w:pPr>
              <w:spacing w:before="72"/>
              <w:ind w:left="16"/>
              <w:jc w:val="center"/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</w:pPr>
          </w:p>
        </w:tc>
      </w:tr>
      <w:tr w:rsidR="001D109D" w:rsidRPr="00986F7C" w:rsidTr="003855A3">
        <w:trPr>
          <w:trHeight w:val="634"/>
        </w:trPr>
        <w:tc>
          <w:tcPr>
            <w:tcW w:w="2734" w:type="dxa"/>
            <w:tcBorders>
              <w:left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CPAC</w:t>
            </w: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 xml:space="preserve"> 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1601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0E420F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1D109D" w:rsidRPr="00986F7C" w:rsidRDefault="001D109D" w:rsidP="00986F7C">
            <w:pPr>
              <w:jc w:val="left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Default="001D109D" w:rsidP="00DD1A2B">
            <w:pPr>
              <w:spacing w:before="72"/>
              <w:ind w:left="1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1D109D" w:rsidRPr="00986F7C" w:rsidRDefault="001D109D" w:rsidP="00986F7C">
            <w:pPr>
              <w:spacing w:before="72"/>
              <w:ind w:left="17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</w:p>
        </w:tc>
        <w:tc>
          <w:tcPr>
            <w:tcW w:w="1364" w:type="dxa"/>
            <w:vMerge/>
            <w:tcBorders>
              <w:bottom w:val="single" w:sz="6" w:space="0" w:color="000000"/>
            </w:tcBorders>
            <w:vAlign w:val="center"/>
          </w:tcPr>
          <w:p w:rsidR="001D109D" w:rsidRPr="00986F7C" w:rsidRDefault="001D109D" w:rsidP="00986F7C">
            <w:pPr>
              <w:spacing w:before="72"/>
              <w:ind w:left="16"/>
              <w:jc w:val="center"/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</w:pPr>
          </w:p>
        </w:tc>
      </w:tr>
    </w:tbl>
    <w:p w:rsidR="00DD1A2B" w:rsidRDefault="00DD1A2B" w:rsidP="00B7493C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lang w:val="zh-CN" w:bidi="zh-CN"/>
        </w:rPr>
      </w:pPr>
    </w:p>
    <w:p w:rsidR="00986F7C" w:rsidRPr="00986F7C" w:rsidRDefault="00986F7C" w:rsidP="00B7493C">
      <w:pPr>
        <w:autoSpaceDE w:val="0"/>
        <w:autoSpaceDN w:val="0"/>
        <w:spacing w:line="360" w:lineRule="auto"/>
        <w:ind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注意事项：</w:t>
      </w:r>
    </w:p>
    <w:p w:rsidR="00986F7C" w:rsidRPr="00986F7C" w:rsidRDefault="00986F7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）本届学生会主席团共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5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名</w:t>
      </w:r>
      <w:r w:rsidR="00363EF3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201</w:t>
      </w:r>
      <w:r w:rsidR="00363EF3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6</w:t>
      </w:r>
      <w:r w:rsidR="00B7493C" w:rsidRP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级学生为当然的学代表，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不占用此表名额；</w:t>
      </w:r>
    </w:p>
    <w:p w:rsidR="00986F7C" w:rsidRPr="00986F7C" w:rsidRDefault="00986F7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2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）本届候选人应在本班级推选的</w:t>
      </w:r>
      <w:proofErr w:type="gramStart"/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学代表</w:t>
      </w:r>
      <w:proofErr w:type="gramEnd"/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名单中，占用班级名额。若同一班级出现多名候选人超过代表分配名额的，经大会筹备委员会批准后予以增补名额；</w:t>
      </w:r>
    </w:p>
    <w:p w:rsidR="00986F7C" w:rsidRPr="00986F7C" w:rsidRDefault="00B7493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（3）本</w:t>
      </w:r>
      <w:r w:rsidR="00986F7C"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届当选的候选人将在下一年度成为当然的学院常代表，不占用此表名额；</w:t>
      </w:r>
    </w:p>
    <w:p w:rsidR="00986F7C" w:rsidRPr="00986F7C" w:rsidRDefault="00986F7C" w:rsidP="00B7493C">
      <w:pPr>
        <w:autoSpaceDE w:val="0"/>
        <w:autoSpaceDN w:val="0"/>
        <w:spacing w:before="124" w:line="360" w:lineRule="auto"/>
        <w:ind w:right="1383" w:firstLineChars="200" w:firstLine="480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4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）本届学代会实际参会人数（不含现场工作人员）：特邀嘉宾（共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3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人，学院党委领导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人，校团委专职团干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人，校学生会主席团成员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</w:t>
      </w:r>
      <w:r w:rsid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、大会秘书长、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副秘书长（共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3</w:t>
      </w:r>
      <w:r w:rsidR="00363EF3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人），学生会第十九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届主席团成员（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5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</w:t>
      </w:r>
      <w:r w:rsid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，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学代表（</w:t>
      </w:r>
      <w:r w:rsidR="006D1E42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13</w:t>
      </w:r>
      <w:r w:rsidR="00B11A59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9</w:t>
      </w:r>
      <w:bookmarkStart w:id="0" w:name="_GoBack"/>
      <w:bookmarkEnd w:id="0"/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人），监票人员（共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3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人，拟从学生会第十</w:t>
      </w:r>
      <w:r w:rsidR="00363EF3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九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届主席团中选取总监票员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16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、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17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年级各推荐监票员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1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人），计票人员（共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>4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人，由会务组成员担任）</w:t>
      </w:r>
      <w:r w:rsidR="00B7493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，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合计</w:t>
      </w:r>
      <w:r w:rsidRPr="00986F7C"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  <w:t xml:space="preserve"> 1</w:t>
      </w:r>
      <w:r w:rsidR="00A478AF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5</w:t>
      </w:r>
      <w:r w:rsidR="00B11A59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6</w:t>
      </w:r>
      <w:r w:rsidRPr="00986F7C"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人。</w:t>
      </w:r>
    </w:p>
    <w:p w:rsidR="00986F7C" w:rsidRPr="00986F7C" w:rsidRDefault="00B7493C" w:rsidP="00B7493C">
      <w:pPr>
        <w:tabs>
          <w:tab w:val="left" w:pos="2321"/>
        </w:tabs>
        <w:autoSpaceDE w:val="0"/>
        <w:autoSpaceDN w:val="0"/>
        <w:spacing w:line="461" w:lineRule="exact"/>
        <w:jc w:val="left"/>
        <w:rPr>
          <w:rFonts w:asciiTheme="minorEastAsia" w:hAnsiTheme="minorEastAsia" w:cs="Noto Sans Mono CJK JP Regular"/>
          <w:kern w:val="0"/>
          <w:sz w:val="24"/>
          <w:szCs w:val="24"/>
          <w:lang w:val="zh-CN" w:bidi="zh-CN"/>
        </w:rPr>
      </w:pPr>
      <w:r>
        <w:rPr>
          <w:rFonts w:asciiTheme="minorEastAsia" w:hAnsiTheme="minorEastAsia" w:cs="Noto Sans Mono CJK JP Regular" w:hint="eastAsia"/>
          <w:kern w:val="0"/>
          <w:sz w:val="24"/>
          <w:szCs w:val="24"/>
          <w:lang w:val="zh-CN" w:bidi="zh-CN"/>
        </w:rPr>
        <w:t>2.</w:t>
      </w:r>
      <w:r w:rsidR="00986F7C"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拟推选校级</w:t>
      </w:r>
      <w:proofErr w:type="gramStart"/>
      <w:r w:rsidR="00986F7C"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学代表</w:t>
      </w:r>
      <w:proofErr w:type="gramEnd"/>
      <w:r w:rsidR="00986F7C" w:rsidRPr="00986F7C">
        <w:rPr>
          <w:rFonts w:asciiTheme="minorEastAsia" w:hAnsiTheme="minorEastAsia" w:cs="宋体" w:hint="eastAsia"/>
          <w:kern w:val="0"/>
          <w:sz w:val="24"/>
          <w:szCs w:val="24"/>
          <w:lang w:val="zh-CN" w:bidi="zh-CN"/>
        </w:rPr>
        <w:t>与常代表的名额分配</w:t>
      </w:r>
    </w:p>
    <w:tbl>
      <w:tblPr>
        <w:tblStyle w:val="TableNormal"/>
        <w:tblW w:w="0" w:type="auto"/>
        <w:tblInd w:w="2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1418"/>
        <w:gridCol w:w="1418"/>
      </w:tblGrid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tabs>
                <w:tab w:val="left" w:pos="730"/>
              </w:tabs>
              <w:spacing w:before="50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单</w:t>
            </w: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ab/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位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209" w:right="198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学生代表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208" w:right="198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常任代表</w:t>
            </w:r>
            <w:proofErr w:type="spellEnd"/>
          </w:p>
        </w:tc>
      </w:tr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proofErr w:type="spellStart"/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会计学院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363EF3" w:rsidP="00986F7C">
            <w:pPr>
              <w:spacing w:before="73"/>
              <w:ind w:left="209" w:right="19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>2</w:t>
            </w: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5</w:t>
            </w:r>
          </w:p>
        </w:tc>
      </w:tr>
      <w:tr w:rsidR="00986F7C" w:rsidRPr="00986F7C" w:rsidTr="00116CDE">
        <w:trPr>
          <w:trHeight w:val="635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2015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363EF3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363EF3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1</w:t>
            </w:r>
          </w:p>
        </w:tc>
      </w:tr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2016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363EF3" w:rsidP="00986F7C">
            <w:pPr>
              <w:spacing w:before="72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6D1E42" w:rsidP="00986F7C">
            <w:pPr>
              <w:spacing w:before="72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1</w:t>
            </w:r>
          </w:p>
        </w:tc>
      </w:tr>
      <w:tr w:rsidR="00986F7C" w:rsidRPr="00986F7C" w:rsidTr="00116CDE">
        <w:trPr>
          <w:trHeight w:val="634"/>
        </w:trPr>
        <w:tc>
          <w:tcPr>
            <w:tcW w:w="2788" w:type="dxa"/>
            <w:tcBorders>
              <w:left w:val="single" w:sz="6" w:space="0" w:color="000000"/>
            </w:tcBorders>
          </w:tcPr>
          <w:p w:rsidR="00986F7C" w:rsidRPr="00986F7C" w:rsidRDefault="00986F7C" w:rsidP="00986F7C">
            <w:pPr>
              <w:spacing w:before="50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  <w:t xml:space="preserve">2017 </w:t>
            </w:r>
            <w:r w:rsidRPr="00986F7C">
              <w:rPr>
                <w:rFonts w:asciiTheme="minorEastAsia" w:hAnsiTheme="minorEastAsia" w:cs="宋体" w:hint="eastAsia"/>
                <w:sz w:val="24"/>
                <w:szCs w:val="24"/>
                <w:lang w:val="zh-CN" w:bidi="zh-CN"/>
              </w:rPr>
              <w:t>级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363EF3" w:rsidP="00986F7C">
            <w:pPr>
              <w:spacing w:before="73"/>
              <w:ind w:left="209" w:right="195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sz w:val="24"/>
                <w:szCs w:val="24"/>
                <w:lang w:val="zh-CN" w:eastAsia="zh-CN" w:bidi="zh-CN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2</w:t>
            </w:r>
          </w:p>
        </w:tc>
      </w:tr>
      <w:tr w:rsidR="00986F7C" w:rsidRPr="00986F7C" w:rsidTr="00116CDE">
        <w:trPr>
          <w:trHeight w:val="637"/>
        </w:trPr>
        <w:tc>
          <w:tcPr>
            <w:tcW w:w="2788" w:type="dxa"/>
            <w:tcBorders>
              <w:left w:val="single" w:sz="6" w:space="0" w:color="000000"/>
              <w:bottom w:val="single" w:sz="6" w:space="0" w:color="000000"/>
            </w:tcBorders>
          </w:tcPr>
          <w:p w:rsidR="00986F7C" w:rsidRPr="00986F7C" w:rsidRDefault="00363EF3" w:rsidP="00986F7C">
            <w:pPr>
              <w:spacing w:before="51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 w:eastAsia="zh-CN" w:bidi="zh-CN"/>
              </w:rPr>
              <w:t>2018 级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363EF3" w:rsidP="00986F7C">
            <w:pPr>
              <w:spacing w:before="73"/>
              <w:ind w:left="11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eastAsia="zh-CN" w:bidi="zh-CN"/>
              </w:rPr>
            </w:pPr>
            <w:r>
              <w:rPr>
                <w:rFonts w:asciiTheme="minorEastAsia" w:hAnsiTheme="minorEastAsia" w:cs="Noto Sans Mono CJK JP Regular" w:hint="eastAsia"/>
                <w:w w:val="99"/>
                <w:sz w:val="24"/>
                <w:szCs w:val="24"/>
                <w:lang w:val="zh-CN" w:eastAsia="zh-CN" w:bidi="zh-C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986F7C" w:rsidRPr="00986F7C" w:rsidRDefault="00986F7C" w:rsidP="00986F7C">
            <w:pPr>
              <w:spacing w:before="73"/>
              <w:ind w:left="10"/>
              <w:jc w:val="center"/>
              <w:rPr>
                <w:rFonts w:asciiTheme="minorEastAsia" w:hAnsiTheme="minorEastAsia" w:cs="Noto Sans Mono CJK JP Regular"/>
                <w:sz w:val="24"/>
                <w:szCs w:val="24"/>
                <w:lang w:val="zh-CN" w:bidi="zh-CN"/>
              </w:rPr>
            </w:pPr>
            <w:r w:rsidRPr="00986F7C">
              <w:rPr>
                <w:rFonts w:asciiTheme="minorEastAsia" w:hAnsiTheme="minorEastAsia" w:cs="Noto Sans Mono CJK JP Regular"/>
                <w:w w:val="99"/>
                <w:sz w:val="24"/>
                <w:szCs w:val="24"/>
                <w:lang w:val="zh-CN" w:bidi="zh-CN"/>
              </w:rPr>
              <w:t>1</w:t>
            </w:r>
          </w:p>
        </w:tc>
      </w:tr>
    </w:tbl>
    <w:p w:rsidR="00986F7C" w:rsidRPr="00986F7C" w:rsidRDefault="00986F7C" w:rsidP="00986F7C">
      <w:pPr>
        <w:autoSpaceDE w:val="0"/>
        <w:autoSpaceDN w:val="0"/>
        <w:jc w:val="left"/>
        <w:rPr>
          <w:rFonts w:asciiTheme="minorEastAsia" w:hAnsiTheme="minorEastAsia" w:cs="Noto Sans Mono CJK JP Regular"/>
          <w:kern w:val="0"/>
          <w:sz w:val="22"/>
          <w:lang w:val="zh-CN" w:bidi="zh-CN"/>
        </w:rPr>
      </w:pPr>
    </w:p>
    <w:p w:rsidR="00076D01" w:rsidRPr="00986F7C" w:rsidRDefault="00076D01" w:rsidP="00986F7C">
      <w:pPr>
        <w:rPr>
          <w:rFonts w:asciiTheme="minorEastAsia" w:hAnsiTheme="minorEastAsia"/>
        </w:rPr>
      </w:pPr>
    </w:p>
    <w:sectPr w:rsidR="00076D01" w:rsidRPr="00986F7C">
      <w:pgSz w:w="11910" w:h="16840"/>
      <w:pgMar w:top="142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61D42"/>
    <w:multiLevelType w:val="hybridMultilevel"/>
    <w:tmpl w:val="33AE0B4E"/>
    <w:lvl w:ilvl="0" w:tplc="0B946D8C">
      <w:start w:val="1"/>
      <w:numFmt w:val="decimal"/>
      <w:lvlText w:val="%1."/>
      <w:lvlJc w:val="left"/>
      <w:pPr>
        <w:ind w:left="1840" w:hanging="361"/>
        <w:jc w:val="righ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CN" w:eastAsia="zh-CN" w:bidi="zh-CN"/>
      </w:rPr>
    </w:lvl>
    <w:lvl w:ilvl="1" w:tplc="F52E81D6">
      <w:numFmt w:val="bullet"/>
      <w:lvlText w:val="•"/>
      <w:lvlJc w:val="left"/>
      <w:pPr>
        <w:ind w:left="2784" w:hanging="361"/>
      </w:pPr>
      <w:rPr>
        <w:rFonts w:hint="default"/>
        <w:lang w:val="zh-CN" w:eastAsia="zh-CN" w:bidi="zh-CN"/>
      </w:rPr>
    </w:lvl>
    <w:lvl w:ilvl="2" w:tplc="8D4C3B72">
      <w:numFmt w:val="bullet"/>
      <w:lvlText w:val="•"/>
      <w:lvlJc w:val="left"/>
      <w:pPr>
        <w:ind w:left="3728" w:hanging="361"/>
      </w:pPr>
      <w:rPr>
        <w:rFonts w:hint="default"/>
        <w:lang w:val="zh-CN" w:eastAsia="zh-CN" w:bidi="zh-CN"/>
      </w:rPr>
    </w:lvl>
    <w:lvl w:ilvl="3" w:tplc="F02A17FC">
      <w:numFmt w:val="bullet"/>
      <w:lvlText w:val="•"/>
      <w:lvlJc w:val="left"/>
      <w:pPr>
        <w:ind w:left="4672" w:hanging="361"/>
      </w:pPr>
      <w:rPr>
        <w:rFonts w:hint="default"/>
        <w:lang w:val="zh-CN" w:eastAsia="zh-CN" w:bidi="zh-CN"/>
      </w:rPr>
    </w:lvl>
    <w:lvl w:ilvl="4" w:tplc="86143F88">
      <w:numFmt w:val="bullet"/>
      <w:lvlText w:val="•"/>
      <w:lvlJc w:val="left"/>
      <w:pPr>
        <w:ind w:left="5616" w:hanging="361"/>
      </w:pPr>
      <w:rPr>
        <w:rFonts w:hint="default"/>
        <w:lang w:val="zh-CN" w:eastAsia="zh-CN" w:bidi="zh-CN"/>
      </w:rPr>
    </w:lvl>
    <w:lvl w:ilvl="5" w:tplc="ADB0BD44">
      <w:numFmt w:val="bullet"/>
      <w:lvlText w:val="•"/>
      <w:lvlJc w:val="left"/>
      <w:pPr>
        <w:ind w:left="6560" w:hanging="361"/>
      </w:pPr>
      <w:rPr>
        <w:rFonts w:hint="default"/>
        <w:lang w:val="zh-CN" w:eastAsia="zh-CN" w:bidi="zh-CN"/>
      </w:rPr>
    </w:lvl>
    <w:lvl w:ilvl="6" w:tplc="64C8DDAC">
      <w:numFmt w:val="bullet"/>
      <w:lvlText w:val="•"/>
      <w:lvlJc w:val="left"/>
      <w:pPr>
        <w:ind w:left="7504" w:hanging="361"/>
      </w:pPr>
      <w:rPr>
        <w:rFonts w:hint="default"/>
        <w:lang w:val="zh-CN" w:eastAsia="zh-CN" w:bidi="zh-CN"/>
      </w:rPr>
    </w:lvl>
    <w:lvl w:ilvl="7" w:tplc="8BE68C70">
      <w:numFmt w:val="bullet"/>
      <w:lvlText w:val="•"/>
      <w:lvlJc w:val="left"/>
      <w:pPr>
        <w:ind w:left="8448" w:hanging="361"/>
      </w:pPr>
      <w:rPr>
        <w:rFonts w:hint="default"/>
        <w:lang w:val="zh-CN" w:eastAsia="zh-CN" w:bidi="zh-CN"/>
      </w:rPr>
    </w:lvl>
    <w:lvl w:ilvl="8" w:tplc="3ABA748C">
      <w:numFmt w:val="bullet"/>
      <w:lvlText w:val="•"/>
      <w:lvlJc w:val="left"/>
      <w:pPr>
        <w:ind w:left="9392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C"/>
    <w:rsid w:val="00076D01"/>
    <w:rsid w:val="001565E0"/>
    <w:rsid w:val="001D109D"/>
    <w:rsid w:val="00363EF3"/>
    <w:rsid w:val="003B1A7D"/>
    <w:rsid w:val="00450FC8"/>
    <w:rsid w:val="004C6620"/>
    <w:rsid w:val="006D1E42"/>
    <w:rsid w:val="00892A9F"/>
    <w:rsid w:val="00986F7C"/>
    <w:rsid w:val="00A4222E"/>
    <w:rsid w:val="00A478AF"/>
    <w:rsid w:val="00B11A59"/>
    <w:rsid w:val="00B7493C"/>
    <w:rsid w:val="00C07242"/>
    <w:rsid w:val="00DD1A2B"/>
    <w:rsid w:val="00F5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F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F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张子涵</cp:lastModifiedBy>
  <cp:revision>14</cp:revision>
  <dcterms:created xsi:type="dcterms:W3CDTF">2018-05-27T11:46:00Z</dcterms:created>
  <dcterms:modified xsi:type="dcterms:W3CDTF">2019-05-23T03:16:00Z</dcterms:modified>
</cp:coreProperties>
</file>